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27.png" ContentType="image/png"/>
  <Override PartName="/word/media/image26.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rPr>
      </w:pPr>
      <w:r>
        <w:rPr>
          <w:b/>
        </w:rPr>
      </w:r>
    </w:p>
    <w:p>
      <w:pPr>
        <w:pStyle w:val="Normal"/>
        <w:rPr>
          <w:b/>
        </w:rPr>
      </w:pPr>
      <w:r>
        <w:rPr>
          <w:b/>
        </w:rPr>
      </w:r>
    </w:p>
    <w:p>
      <w:pPr>
        <w:pStyle w:val="Normal"/>
        <w:rPr>
          <w:b/>
        </w:rPr>
      </w:pPr>
      <w:r>
        <w:rPr>
          <w:b/>
        </w:rPr>
        <w:t>14-latka zabiła się przez komentarze na portalu</w:t>
      </w:r>
    </w:p>
    <w:p>
      <w:pPr>
        <w:pStyle w:val="Normal"/>
        <w:rPr/>
      </w:pPr>
      <w:r>
        <w:rPr/>
      </w:r>
    </w:p>
    <w:p>
      <w:pPr>
        <w:pStyle w:val="Normal"/>
        <w:rPr/>
      </w:pPr>
      <w:r>
        <w:rPr/>
        <w:t>Michał Wilgocki</w:t>
      </w:r>
    </w:p>
    <w:p>
      <w:pPr>
        <w:pStyle w:val="Normal"/>
        <w:rPr/>
      </w:pPr>
      <w:r>
        <w:rPr/>
        <w:t>06.08.2013 21:48</w:t>
      </w:r>
    </w:p>
    <w:p>
      <w:pPr>
        <w:pStyle w:val="Normal"/>
        <w:jc w:val="both"/>
        <w:rPr>
          <w:b/>
        </w:rPr>
      </w:pPr>
      <w:r>
        <w:rPr>
          <w:b/>
        </w:rPr>
        <w:t>14-letnia Brytyjka Hannah Smith powiesiła się, bo od tygodni obrażali ją użytkownicy portalu Ask.fm, na którym miała konto. Pisali, że jest „krową”, że powinna zachorować na raka, kazali jej się zabić. Teraz jej ojciec chce, żeby właściciele portalu odpowiadali za morderstwo.</w:t>
      </w:r>
    </w:p>
    <w:p>
      <w:pPr>
        <w:pStyle w:val="Normal"/>
        <w:jc w:val="both"/>
        <w:rPr/>
      </w:pPr>
      <w:r>
        <w:rPr/>
      </w:r>
    </w:p>
    <w:p>
      <w:pPr>
        <w:pStyle w:val="Normal"/>
        <w:jc w:val="both"/>
        <w:rPr/>
      </w:pPr>
      <w:r>
        <w:rPr/>
        <w:t>Ask.fm to portal założony w 2010 roku na Łotwie. Osobom, które założą sobie tam konto, inni użytkownicy mogą anonimowo zadawać pytania. Żeby się w nim zarejestrować, trzeba mieć 13 lat. Albo podać fikcyjną datę urodzenia. Portal ma 60 mln użytkowników na całym świecie.</w:t>
      </w:r>
    </w:p>
    <w:p>
      <w:pPr>
        <w:pStyle w:val="Normal"/>
        <w:jc w:val="both"/>
        <w:rPr/>
      </w:pPr>
      <w:r>
        <w:rPr/>
        <w:t>Konto na Ask.fm miała także 14-letnia Hannah Smith z Lutterworth w Wielkiej Brytanii. Jej koleżanka Georgia Clarke powiedziała, że na profilu ludzie obrażali rodzinę Hannah i dokuczali jej z powodu wyglądu. - Mówiła mi o tym. Ale mówiła też, że jej to nie obchodzi - opowiadała Georgia w telewizji Sky News.</w:t>
      </w:r>
    </w:p>
    <w:p>
      <w:pPr>
        <w:pStyle w:val="Normal"/>
        <w:jc w:val="both"/>
        <w:rPr/>
      </w:pPr>
      <w:r>
        <w:rPr/>
        <w:t>Pod koniec lipca jeden z użytkowników napisał: „Ty obrzydliwa k**o, idź się zabić, wszyscy będą szczęśliwi”. Inni nazywali ją „krową” i „grubą szmatą”.</w:t>
      </w:r>
    </w:p>
    <w:p>
      <w:pPr>
        <w:pStyle w:val="Normal"/>
        <w:jc w:val="both"/>
        <w:rPr/>
      </w:pPr>
      <w:r>
        <w:rPr/>
        <w:t>Hannah każdemu z nich odpisywała. Na przykład tak: „Może jestem brzydka, ale jaki ty jesteś, jeżeli każesz ludziom się zabić?” albo tak: „A byłbyś szczęśliwy, gdybym się zabiła?”.</w:t>
      </w:r>
    </w:p>
    <w:p>
      <w:pPr>
        <w:pStyle w:val="Normal"/>
        <w:jc w:val="both"/>
        <w:rPr>
          <w:b/>
        </w:rPr>
      </w:pPr>
      <w:r>
        <w:rPr>
          <w:b/>
        </w:rPr>
      </w:r>
    </w:p>
    <w:p>
      <w:pPr>
        <w:pStyle w:val="Normal"/>
        <w:jc w:val="both"/>
        <w:rPr>
          <w:b/>
        </w:rPr>
      </w:pPr>
      <w:r>
        <w:rPr>
          <w:b/>
        </w:rPr>
        <w:t>Hannah nie była pierwsza</w:t>
      </w:r>
    </w:p>
    <w:p>
      <w:pPr>
        <w:pStyle w:val="Normal"/>
        <w:jc w:val="both"/>
        <w:rPr/>
      </w:pPr>
      <w:r>
        <w:rPr/>
      </w:r>
    </w:p>
    <w:p>
      <w:pPr>
        <w:pStyle w:val="Normal"/>
        <w:jc w:val="both"/>
        <w:rPr/>
      </w:pPr>
      <w:bookmarkStart w:id="0" w:name="_GoBack"/>
      <w:bookmarkEnd w:id="0"/>
      <w:r>
        <w:rPr/>
        <w:t>W ubiegły piątek rodzice znaleźli ją w jej pokoju. Powiesiła się, a na jej komputerze była otwarta strona Ask.fm.</w:t>
      </w:r>
    </w:p>
    <w:p>
      <w:pPr>
        <w:pStyle w:val="Normal"/>
        <w:jc w:val="both"/>
        <w:rPr/>
      </w:pPr>
      <w:r>
        <w:rPr/>
        <w:t>Jej ojciec Dave w rozmowie z telewizją Sky News za śmierć córki obwinia właścicieli portalu: - Na takich stronach można znęcać się nad innymi, bo ludzie mogą być anonimowi. Jeżeli czegoś z tym nie zrobimy, w przyszłym tygodniu może zginąć kolejny nastolatek. Ask.fm i podobne strony zarabiają miliony na ludzkim cierpieniu.</w:t>
      </w:r>
    </w:p>
    <w:p>
      <w:pPr>
        <w:pStyle w:val="Normal"/>
        <w:jc w:val="both"/>
        <w:rPr/>
      </w:pPr>
      <w:r>
        <w:rPr/>
        <w:t>Na Facebooku założył też profil „R.I.P. Hannah Smith”. Do wtorku do godz. 22 stronę polubiło już ponad 50 tys. osób. Dave Smith udostępnił na niej petycję do rządu brytyjskiego, w której apeluje, żeby przyjrzeć się przepisom regulującym działanie stron podobnych do Ask.fm. - Człowiek, który założył tę stronę, powinien odpowiadać za morderstwo. Proszę wszystkich rodziców, żeby nie pozwolili dzieciom wchodzić na tę stronę - mówił Dave Smith.</w:t>
      </w:r>
    </w:p>
    <w:p>
      <w:pPr>
        <w:pStyle w:val="Normal"/>
        <w:jc w:val="both"/>
        <w:rPr/>
      </w:pPr>
      <w:r>
        <w:rPr/>
        <w:t>W środę rano, kiedy profil miał już prawie 80 tys. fanów, Dave Smith postanowił go usunąć. Napisał, że zostawia go w sieci jeszcze na dwa tygodnie, żeby ci, którzy chcieli uczcić pamięć jego córki, mogli to zrobić. Dlaczego postanowił usunąć konto? Z powodu obraźliwych komentarzy, tym razem umieszczanych przez internautów pod nazwiskami.</w:t>
      </w:r>
    </w:p>
    <w:p>
      <w:pPr>
        <w:pStyle w:val="Normal"/>
        <w:jc w:val="both"/>
        <w:rPr/>
      </w:pPr>
      <w:r>
        <w:rPr/>
      </w:r>
    </w:p>
    <w:p>
      <w:pPr>
        <w:pStyle w:val="Normal"/>
        <w:jc w:val="both"/>
        <w:rPr/>
      </w:pPr>
      <w:r>
        <w:rPr/>
        <w:t>Hannah nie jest pierwszym dzieckiem, które przez komentarze na Ask.fm odebrało sobie życie. W ubiegłym roku samobójstwo popełniły 15-letnia Ciara Pugsley i 13-letnia Erin Gallagher. W kwietniu powiesił się 15-letni Josh Unsworth. Cała trójka pochodziła z Wielkiej Brytanii.</w:t>
      </w:r>
    </w:p>
    <w:p>
      <w:pPr>
        <w:pStyle w:val="Normal"/>
        <w:jc w:val="both"/>
        <w:rPr>
          <w:b/>
        </w:rPr>
      </w:pPr>
      <w:r>
        <w:rPr>
          <w:b/>
        </w:rPr>
        <w:t>Czytają i kasują</w:t>
      </w:r>
    </w:p>
    <w:p>
      <w:pPr>
        <w:pStyle w:val="Normal"/>
        <w:jc w:val="both"/>
        <w:rPr/>
      </w:pPr>
      <w:r>
        <w:rPr/>
        <w:t>We wtorek właściciele Ask.fm wydali oświadczenie. „Śmierć Hanny Smith jest prawdziwą tragedią. Chcemy złożyć najszczersze kondolencje jej rodzinie i przyjaciołom. Skontaktowaliśmy się z policją w Leicestershire i będziemy współpracować przy śledztwie, które wyjaśni okoliczności jej śmierci. Ask.fm od dawna zachęca użytkowników i ich rodziców do zgłaszania przypadków znęcania się. Wszystkie zgłoszenia są czytane przez zespół moderatorów, usuwamy komentarze, co do których dostajemy zgłoszenie, że łamią regulamin” - piszą właściciele strony.</w:t>
      </w:r>
    </w:p>
    <w:p>
      <w:pPr>
        <w:pStyle w:val="Normal"/>
        <w:jc w:val="both"/>
        <w:rPr/>
      </w:pPr>
      <w:r>
        <w:rPr/>
        <w:t>Nie przekonuje to ojca dziewczyny, który mówił w wywiadzie dla „Mirror”: - Jeżeli jesteś prześladowany w miejscu pracy, można coś z tym zrobić. W szkole - także. To dlaczego nic nie chroni ludzi, którzy są nękani w internecie?</w:t>
      </w:r>
    </w:p>
    <w:p>
      <w:pPr>
        <w:pStyle w:val="Normal"/>
        <w:rPr/>
      </w:pPr>
      <w:r>
        <w:rPr/>
      </w:r>
    </w:p>
    <w:p>
      <w:pPr>
        <w:pStyle w:val="Normal"/>
        <w:rPr>
          <w:rStyle w:val="Czeinternetowe"/>
        </w:rPr>
      </w:pPr>
      <w:r>
        <w:rPr/>
        <w:t xml:space="preserve">Źródło: </w:t>
      </w:r>
      <w:hyperlink r:id="rId2">
        <w:r>
          <w:rPr>
            <w:rStyle w:val="Czeinternetowe"/>
          </w:rPr>
          <w:t>http://wyborcza.pl/1,76842,14399529,14_latka_zabila_sie_przez_komentarze_na_portalu.html</w:t>
        </w:r>
      </w:hyperlink>
    </w:p>
    <w:p>
      <w:pPr>
        <w:pStyle w:val="Normal"/>
        <w:rPr/>
      </w:pPr>
      <w:r>
        <w:rPr/>
      </w:r>
    </w:p>
    <w:p>
      <w:pPr>
        <w:pStyle w:val="Normal"/>
        <w:jc w:val="right"/>
        <w:rPr/>
      </w:pPr>
      <w:r>
        <w:rPr/>
      </w:r>
    </w:p>
    <w:sectPr>
      <w:headerReference w:type="default" r:id="rId3"/>
      <w:footerReference w:type="default" r:id="rId4"/>
      <w:type w:val="nextPage"/>
      <w:pgSz w:w="11906" w:h="16838"/>
      <w:pgMar w:left="1134" w:right="1134" w:header="1134" w:top="2771"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DejaVu Sans Mono">
    <w:altName w:val="Lucida Console"/>
    <w:charset w:val="01"/>
    <w:family w:val="roman"/>
    <w:pitch w:val="variable"/>
  </w:font>
  <w:font w:name="Consola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Gwka"/>
      <w:keepNext/>
      <w:spacing w:before="240" w:after="120"/>
      <w:rPr/>
    </w:pPr>
    <w:r>
      <w:rPr/>
      <w:drawing>
        <wp:anchor behindDoc="1" distT="0" distB="0" distL="0" distR="0" simplePos="0" locked="0" layoutInCell="1" allowOverlap="1" relativeHeight="1">
          <wp:simplePos x="0" y="0"/>
          <wp:positionH relativeFrom="column">
            <wp:align>center</wp:align>
          </wp:positionH>
          <wp:positionV relativeFrom="paragraph">
            <wp:align>top</wp:align>
          </wp:positionV>
          <wp:extent cx="2295525" cy="95948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2295525" cy="959485"/>
                  </a:xfrm>
                  <a:prstGeom prst="rect">
                    <a:avLst/>
                  </a:prstGeom>
                  <a:noFill/>
                  <a:ln w="9525">
                    <a:noFill/>
                    <a:miter lim="800000"/>
                    <a:headEnd/>
                    <a:tailEnd/>
                  </a:ln>
                </pic:spPr>
              </pic:pic>
            </a:graphicData>
          </a:graphic>
        </wp:anchor>
      </w:drawing>
    </w:r>
  </w:p>
  <w:p>
    <w:pPr>
      <w:pStyle w:val="Tretekstu"/>
      <w:rPr/>
    </w:pPr>
    <w:r>
      <w:rPr/>
    </w:r>
  </w:p>
  <w:p>
    <w:pPr>
      <w:pStyle w:val="Tretekstu"/>
      <w:spacing w:lineRule="auto" w:line="288" w:before="0" w:after="120"/>
      <w:rPr/>
    </w:pPr>
    <w:r>
      <w:rPr/>
      <w:drawing>
        <wp:anchor behindDoc="1" distT="0" distB="0" distL="0" distR="0" simplePos="0" locked="0" layoutInCell="1" allowOverlap="1" relativeHeight="3">
          <wp:simplePos x="0" y="0"/>
          <wp:positionH relativeFrom="column">
            <wp:posOffset>-493395</wp:posOffset>
          </wp:positionH>
          <wp:positionV relativeFrom="paragraph">
            <wp:posOffset>8004175</wp:posOffset>
          </wp:positionV>
          <wp:extent cx="7056120" cy="9810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056120" cy="9810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pl-PL"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val="false"/>
      <w:suppressAutoHyphens w:val="true"/>
      <w:bidi w:val="0"/>
      <w:jc w:val="left"/>
      <w:textAlignment w:val="baseline"/>
    </w:pPr>
    <w:rPr>
      <w:rFonts w:ascii="Liberation Serif;Times New Roma" w:hAnsi="Liberation Serif;Times New Roma" w:eastAsia="DejaVu Sans;Lucida Console" w:cs="Liberation Serif;Times New Roma"/>
      <w:color w:val="00000A"/>
      <w:sz w:val="24"/>
      <w:szCs w:val="24"/>
      <w:lang w:val="pl-PL" w:eastAsia="zh-CN" w:bidi="hi-IN"/>
    </w:rPr>
  </w:style>
  <w:style w:type="paragraph" w:styleId="Nagwek2">
    <w:name w:val="Nagłówek 2"/>
    <w:basedOn w:val="Gwka"/>
    <w:pPr>
      <w:outlineLvl w:val="1"/>
    </w:pPr>
    <w:rPr>
      <w:rFonts w:ascii="Liberation Serif;MS Mincho" w:hAnsi="Liberation Serif;MS Mincho" w:eastAsia="DejaVu Sans;MS Mincho" w:cs="DejaVu Sans;MS Mincho"/>
      <w:b/>
      <w:bCs/>
      <w:sz w:val="36"/>
      <w:szCs w:val="36"/>
    </w:rPr>
  </w:style>
  <w:style w:type="character" w:styleId="DefaultParagraphFont" w:default="1">
    <w:name w:val="Default Paragraph Font"/>
    <w:uiPriority w:val="1"/>
    <w:semiHidden/>
    <w:unhideWhenUsed/>
    <w:rPr/>
  </w:style>
  <w:style w:type="character" w:styleId="Czeinternetowe">
    <w:name w:val="Łącze internetowe"/>
    <w:uiPriority w:val="99"/>
    <w:unhideWhenUsed/>
    <w:rsid w:val="00fd58fb"/>
    <w:basedOn w:val="DefaultParagraphFont"/>
    <w:rPr>
      <w:color w:val="0000FF"/>
      <w:u w:val="single"/>
      <w:lang w:val="zxx" w:eastAsia="zxx" w:bidi="zxx"/>
    </w:rPr>
  </w:style>
  <w:style w:type="character" w:styleId="Znakiwypunktowania" w:customStyle="1">
    <w:name w:val="Znaki wypunktowania"/>
    <w:rPr>
      <w:rFonts w:ascii="OpenSymbol" w:hAnsi="OpenSymbol" w:eastAsia="OpenSymbol" w:cs="OpenSymbol"/>
    </w:rPr>
  </w:style>
  <w:style w:type="character" w:styleId="Znakinumeracji" w:customStyle="1">
    <w:name w:val="Znaki numeracji"/>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customStyle="1">
    <w:name w:val="Treść tekstu"/>
    <w:basedOn w:val="Normal"/>
    <w:pPr>
      <w:spacing w:lineRule="auto" w:line="288" w:before="0" w:after="12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customStyle="1">
    <w:name w:val="Indeks"/>
    <w:basedOn w:val="Normal"/>
    <w:pPr>
      <w:suppressLineNumbers/>
    </w:pPr>
    <w:rPr>
      <w:rFonts w:cs="FreeSans"/>
    </w:rPr>
  </w:style>
  <w:style w:type="paragraph" w:styleId="Gwka" w:customStyle="1">
    <w:name w:val="Główka"/>
    <w:basedOn w:val="Normal"/>
    <w:pPr>
      <w:keepNext/>
      <w:spacing w:before="240" w:after="120"/>
    </w:pPr>
    <w:rPr>
      <w:rFonts w:ascii="Liberation Sans" w:hAnsi="Liberation Sans" w:eastAsia="AR PL UMing HK" w:cs="Lohit Hindi"/>
      <w:sz w:val="28"/>
      <w:szCs w:val="28"/>
    </w:rPr>
  </w:style>
  <w:style w:type="paragraph" w:styleId="Sygnatura">
    <w:name w:val="Sygnatura"/>
    <w:basedOn w:val="Normal"/>
    <w:pPr>
      <w:suppressLineNumbers/>
      <w:spacing w:before="120" w:after="120"/>
    </w:pPr>
    <w:rPr>
      <w:i/>
      <w:iCs/>
    </w:rPr>
  </w:style>
  <w:style w:type="paragraph" w:styleId="Stopka">
    <w:name w:val="Stopka"/>
    <w:basedOn w:val="Normal"/>
    <w:pPr>
      <w:suppressLineNumbers/>
      <w:tabs>
        <w:tab w:val="center" w:pos="4819" w:leader="none"/>
        <w:tab w:val="right" w:pos="9638" w:leader="none"/>
      </w:tabs>
    </w:pPr>
    <w:rPr/>
  </w:style>
  <w:style w:type="paragraph" w:styleId="Tekstwstpniesformatowany" w:customStyle="1">
    <w:name w:val="Tekst wstępnie sformatowany"/>
    <w:basedOn w:val="Normal"/>
    <w:pPr/>
    <w:rPr>
      <w:rFonts w:ascii="DejaVu Sans Mono;Lucida Console" w:hAnsi="DejaVu Sans Mono;Lucida Console" w:cs="DejaVu Sans Mono;Lucida Console"/>
      <w:sz w:val="20"/>
      <w:szCs w:val="20"/>
    </w:rPr>
  </w:style>
  <w:style w:type="paragraph" w:styleId="PlainText">
    <w:name w:val="Plain Text"/>
    <w:basedOn w:val="Normal"/>
    <w:pPr/>
    <w:rPr>
      <w:rFonts w:ascii="Consolas" w:hAnsi="Consolas"/>
      <w:sz w:val="21"/>
      <w:szCs w:val="21"/>
    </w:rPr>
  </w:style>
  <w:style w:type="numbering" w:styleId="NoList" w:default="1">
    <w:name w:val="No List"/>
    <w:uiPriority w:val="99"/>
    <w:semiHidden/>
    <w:unhideWhenUsed/>
  </w:style>
  <w:style w:type="numbering" w:styleId="WW8Num4" w:customStyle="1">
    <w:name w:val="WW8Num4"/>
  </w:style>
  <w:style w:type="numbering" w:styleId="WW8Num3" w:customStyle="1">
    <w:name w:val="WW8Num3"/>
  </w:style>
  <w:style w:type="numbering" w:styleId="WW8Num1" w:customStyle="1">
    <w:name w:val="WW8Num1"/>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yborcza.pl/1,76842,14399529,14_latka_zabila_sie_przez_komentarze_na_portalu.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6.png"/><Relationship Id="rId2" Type="http://schemas.openxmlformats.org/officeDocument/2006/relationships/image" Target="media/image27.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2010-08-17T11:28:00Z</dcterms:created>
  <dc:creator>cienkamila </dc:creator>
  <dc:language>pl-PL</dc:language>
  <cp:lastModifiedBy>BEZA</cp:lastModifiedBy>
  <cp:lastPrinted>2013-08-29T12:18:00Z</cp:lastPrinted>
  <dcterms:modified xsi:type="dcterms:W3CDTF">2014-12-15T20:12:00Z</dcterms:modified>
  <cp:revision>13</cp:revision>
</cp:coreProperties>
</file>